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B615" w14:textId="05FF85F7" w:rsidR="00D87084" w:rsidRPr="001D5358" w:rsidRDefault="00D87084" w:rsidP="00D87084">
      <w:pPr>
        <w:ind w:left="360"/>
        <w:jc w:val="center"/>
        <w:rPr>
          <w:rFonts w:ascii="Times New Roman" w:hAnsi="Times New Roman" w:cs="Times New Roman"/>
          <w:b/>
          <w:bCs/>
          <w:sz w:val="28"/>
          <w:szCs w:val="28"/>
          <w:lang w:val="kk-KZ"/>
        </w:rPr>
      </w:pPr>
      <w:r w:rsidRPr="001D5358">
        <w:rPr>
          <w:rFonts w:ascii="Times New Roman" w:hAnsi="Times New Roman" w:cs="Times New Roman"/>
          <w:b/>
          <w:bCs/>
          <w:sz w:val="28"/>
          <w:szCs w:val="28"/>
          <w:lang w:val="kk-KZ"/>
        </w:rPr>
        <w:t xml:space="preserve">2.Лекция. </w:t>
      </w:r>
    </w:p>
    <w:p w14:paraId="52513C43" w14:textId="77777777" w:rsidR="00D87084" w:rsidRPr="001D5358" w:rsidRDefault="00D87084" w:rsidP="00D87084">
      <w:pPr>
        <w:ind w:left="360"/>
        <w:jc w:val="center"/>
        <w:rPr>
          <w:rFonts w:ascii="Times New Roman" w:hAnsi="Times New Roman" w:cs="Times New Roman"/>
          <w:b/>
          <w:bCs/>
          <w:sz w:val="28"/>
          <w:szCs w:val="28"/>
          <w:lang w:val="kk-KZ"/>
        </w:rPr>
      </w:pPr>
      <w:r w:rsidRPr="001D5358">
        <w:rPr>
          <w:rFonts w:ascii="Times New Roman" w:hAnsi="Times New Roman" w:cs="Times New Roman"/>
          <w:b/>
          <w:bCs/>
          <w:sz w:val="28"/>
          <w:szCs w:val="28"/>
          <w:lang w:val="kk-KZ"/>
        </w:rPr>
        <w:t>Бейнекамера және оны қолдану тәсілі</w:t>
      </w:r>
    </w:p>
    <w:p w14:paraId="1181C144" w14:textId="77777777" w:rsidR="00D87084" w:rsidRPr="001D5358" w:rsidRDefault="00D87084" w:rsidP="00D87084">
      <w:pPr>
        <w:ind w:left="360" w:firstLine="348"/>
        <w:rPr>
          <w:rFonts w:ascii="Times New Roman" w:hAnsi="Times New Roman" w:cs="Times New Roman"/>
          <w:sz w:val="28"/>
          <w:szCs w:val="28"/>
          <w:lang w:val="kk-KZ"/>
        </w:rPr>
      </w:pPr>
      <w:r w:rsidRPr="001D5358">
        <w:rPr>
          <w:rFonts w:ascii="Times New Roman" w:hAnsi="Times New Roman" w:cs="Times New Roman"/>
          <w:sz w:val="28"/>
          <w:szCs w:val="28"/>
          <w:lang w:val="kk-KZ"/>
        </w:rPr>
        <w:t>Бүгінгі таңда бұқаралық ақпарат құралдарының техникалық көркемдік ерекшелігі бар деп айта аламыз. Ал өркениет үрдісінде оның мәдени қолданыста атқарар қызметі де зор. Себебі көзбен көрген дүниені қолмен ұстамай тануға  болады. Сөзбен бір немесе бірнеше заттың атауын, түсін, құрылымын баяндап бере аламыз. Алайда көз алдымызға түрін елестетіп қана қанағаттанамыз.</w:t>
      </w:r>
      <w:r w:rsidRPr="001D5358">
        <w:rPr>
          <w:rFonts w:ascii="Times New Roman" w:hAnsi="Times New Roman" w:cs="Times New Roman"/>
          <w:sz w:val="28"/>
          <w:szCs w:val="28"/>
          <w:lang w:val="kk-KZ"/>
        </w:rPr>
        <w:tab/>
        <w:t xml:space="preserve"> </w:t>
      </w:r>
    </w:p>
    <w:p w14:paraId="39E008E6" w14:textId="77777777" w:rsidR="00D87084" w:rsidRPr="001D5358" w:rsidRDefault="00D87084" w:rsidP="00D87084">
      <w:pPr>
        <w:ind w:left="360"/>
        <w:rPr>
          <w:rFonts w:ascii="Times New Roman" w:hAnsi="Times New Roman" w:cs="Times New Roman"/>
          <w:sz w:val="28"/>
          <w:szCs w:val="28"/>
          <w:lang w:val="kk-KZ"/>
        </w:rPr>
      </w:pPr>
      <w:r w:rsidRPr="001D5358">
        <w:rPr>
          <w:rFonts w:ascii="Times New Roman" w:hAnsi="Times New Roman" w:cs="Times New Roman"/>
          <w:sz w:val="28"/>
          <w:szCs w:val="28"/>
          <w:lang w:val="kk-KZ"/>
        </w:rPr>
        <w:tab/>
        <w:t>Бейнетаспаға түсірілген материалдың қаншалықты екенін шынайы түрде қабылдаймыз. Демек, ерекшелік бар. Оны бейнекамераны кәсіби тұрғыда қолдана отырып дәлелдей аламыз.</w:t>
      </w:r>
    </w:p>
    <w:p w14:paraId="62C2260F" w14:textId="77777777" w:rsidR="00D87084" w:rsidRPr="001D5358" w:rsidRDefault="00D87084" w:rsidP="00D87084">
      <w:pPr>
        <w:rPr>
          <w:rFonts w:ascii="Times New Roman" w:hAnsi="Times New Roman" w:cs="Times New Roman"/>
          <w:lang w:val="kk-KZ"/>
        </w:rPr>
      </w:pPr>
    </w:p>
    <w:p w14:paraId="597667B5" w14:textId="77777777" w:rsidR="00EB737F" w:rsidRPr="00D87084" w:rsidRDefault="00EB737F">
      <w:pPr>
        <w:rPr>
          <w:lang w:val="kk-KZ"/>
        </w:rPr>
      </w:pPr>
    </w:p>
    <w:sectPr w:rsidR="00EB737F" w:rsidRPr="00D87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24"/>
    <w:rsid w:val="00756824"/>
    <w:rsid w:val="00D87084"/>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F534"/>
  <w15:chartTrackingRefBased/>
  <w15:docId w15:val="{5AEC9477-7975-401F-96BC-A9BCFE6F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84"/>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2021-08-20T13:17:00Z</dcterms:created>
  <dcterms:modified xsi:type="dcterms:W3CDTF">2021-08-20T13:18:00Z</dcterms:modified>
</cp:coreProperties>
</file>